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EB" w:rsidRPr="00E879EB" w:rsidRDefault="00E879EB" w:rsidP="00E87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E8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E879EB" w:rsidRPr="00E879EB" w:rsidRDefault="00E879EB" w:rsidP="00E87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9EB" w:rsidRDefault="00E879EB" w:rsidP="00E87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Календарно-тематический план</w:t>
      </w:r>
    </w:p>
    <w:p w:rsidR="00E879EB" w:rsidRDefault="00E879EB" w:rsidP="00E87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9EB" w:rsidRPr="00E879EB" w:rsidRDefault="00E879EB" w:rsidP="00E879EB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87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УМК</w:t>
      </w:r>
      <w:r w:rsidRPr="00E879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: Фатхуллова К.С. Татар теле һәм уку китабы = Татарский язык и литературное чтение: рус телендә башл. гомуми белем бирү мәкт. 3 нче с-фы өчен д-лек (рус телендә сөйләшүче балалар өчен): 2 кисәктә. – Казан: Татар. кит. нәшр., 2013. </w:t>
      </w:r>
    </w:p>
    <w:p w:rsidR="00E879EB" w:rsidRPr="00E879EB" w:rsidRDefault="00E879EB" w:rsidP="00E879EB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879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Вместе с друзьями (Дуслар белән бергәләп): рус телендә башл. гомуми белем бирү мәкт. 3 нче с-фы өчен хрестоматия (рус телендә сөйләшүче балалар өчен) / Төз. – авт.: Р.М.Исхакова һ.б.; рәссамы Ольга Ярикова).  – Казан: Татар. кит. нәшр., 2013. </w:t>
      </w: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13"/>
        <w:gridCol w:w="2854"/>
        <w:gridCol w:w="690"/>
        <w:gridCol w:w="1185"/>
        <w:gridCol w:w="915"/>
        <w:gridCol w:w="49"/>
        <w:gridCol w:w="3365"/>
      </w:tblGrid>
      <w:tr w:rsidR="00E879EB" w:rsidRPr="00E879EB" w:rsidTr="00825C6D">
        <w:trPr>
          <w:trHeight w:val="765"/>
        </w:trPr>
        <w:tc>
          <w:tcPr>
            <w:tcW w:w="513" w:type="dxa"/>
            <w:vMerge w:val="restart"/>
          </w:tcPr>
          <w:p w:rsidR="00E879EB" w:rsidRPr="00E879EB" w:rsidRDefault="006866AC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№</w:t>
            </w:r>
            <w:bookmarkStart w:id="0" w:name="_GoBack"/>
            <w:bookmarkEnd w:id="0"/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54" w:type="dxa"/>
            <w:vMerge w:val="restart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690" w:type="dxa"/>
            <w:vMerge w:val="restart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00" w:type="dxa"/>
            <w:gridSpan w:val="2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3414" w:type="dxa"/>
            <w:gridSpan w:val="2"/>
            <w:vMerge w:val="restart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виды учебной деятельности обучающихся</w:t>
            </w:r>
          </w:p>
        </w:tc>
      </w:tr>
      <w:tr w:rsidR="00E879EB" w:rsidRPr="00E879EB" w:rsidTr="00825C6D">
        <w:trPr>
          <w:trHeight w:val="1020"/>
        </w:trPr>
        <w:tc>
          <w:tcPr>
            <w:tcW w:w="513" w:type="dxa"/>
            <w:vMerge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54" w:type="dxa"/>
            <w:vMerge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vMerge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План </w:t>
            </w:r>
          </w:p>
        </w:tc>
        <w:tc>
          <w:tcPr>
            <w:tcW w:w="91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Факт</w:t>
            </w:r>
          </w:p>
        </w:tc>
        <w:tc>
          <w:tcPr>
            <w:tcW w:w="3414" w:type="dxa"/>
            <w:gridSpan w:val="2"/>
            <w:vMerge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Роберт Миннуллин. Разговор деревенского и городского мальчика.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Рашит Башар. Строю город.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9.01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Шигырьне уку, чагыштыру.</w:t>
            </w:r>
            <w:r w:rsidRPr="00E879EB">
              <w:rPr>
                <w:rFonts w:ascii="Calibri" w:hAnsi="Calibri" w:cs="Times New Roman"/>
                <w:lang w:val="tt-RU" w:eastAsia="ru-RU"/>
              </w:rPr>
              <w:t xml:space="preserve"> </w:t>
            </w: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Парларда тема буенча сөйләшү.</w:t>
            </w: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Эндже Авзалова. Сохранится ли эта красота?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Гариф Галиев. С чего начинается Родина?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Шаукат Галиев. Что мне нужно на Земле?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16.01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Текстларны укыгач, кирәкле материалны сайлап алу. Уку әдәпләрен өйрәнү.</w:t>
            </w: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Анас Кари.</w:t>
            </w:r>
            <w:r w:rsidRPr="00E879EB">
              <w:t xml:space="preserve"> </w:t>
            </w: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У цветка. 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Разиль Валиев. В зоопарке.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23.01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Сәнгатьле, аңлап уку. Фикер алышуда катнашу. 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Хакимзян Халиков. Жаворонок-сирота. 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Тематический тест.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30.01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Әсәрне сәнгатьле уку. Рәсемнәргә карап, җөмләләр төзеп әйтү. Иллюстрацияләр ясау. Тест биремнәрен үтәү.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E879EB" w:rsidRPr="00E879EB" w:rsidTr="00825C6D">
        <w:trPr>
          <w:trHeight w:val="419"/>
        </w:trPr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Мои родственники. Весна.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514" w:type="dxa"/>
            <w:gridSpan w:val="4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21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Роберт Миннуллин. Стою, улыбаюсь.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Резеда Валиева . В день рождения.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Анас Хасанов. А вы что скажете?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6.02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Шигъри әсәрләрне сәнгатьле уку. Рәсемнәргә карап, җөмләләр төзеп әйтү. Сорау-җавап рәвешендә төркемнәрдә фикер алышу. 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Фанис Яруллин. Пятно на  солнце.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13.02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spacing w:after="200" w:line="276" w:lineRule="auto"/>
              <w:jc w:val="both"/>
              <w:rPr>
                <w:rFonts w:ascii="SL_Times New Roman" w:hAnsi="SL_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SL_Times New Roman" w:hAnsi="SL_Times New Roman" w:cs="Times New Roman"/>
                <w:noProof/>
                <w:sz w:val="24"/>
                <w:szCs w:val="24"/>
                <w:lang w:val="tt-RU" w:eastAsia="ru-RU"/>
              </w:rPr>
              <w:t>Төркемнәрдә әсәрләрнең эчтәлеге буенча фикер алышу; геройларны чагыштыру, аларга бәя бирү.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Шаукат Галиев. Кто приносит весну?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Дардеменд .</w:t>
            </w:r>
            <w:r w:rsidRPr="00E879EB">
              <w:t xml:space="preserve"> </w:t>
            </w: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Солнечние лучи. 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20.02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Шигъри әсәрләрне сәнгатьле уку. Рәсемнәргә карап, җөмләләр төзеп әйтү. Сорау-җавап рәвешендә төркемнәрдә фикер алышу. Мультимедиа чараларыннан куллану. Иллюстрацияләр ясау</w:t>
            </w: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Творческая работа по произведению В.Осеевой Бабка.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27.02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Төркемнәрдә әсәрләрнең эчтәлеге буенча фикер алышу; геройларны чагыштыру, аларга бәя бирү.</w:t>
            </w:r>
            <w:r w:rsidRPr="00E879EB">
              <w:rPr>
                <w:rFonts w:ascii="Calibri" w:hAnsi="Calibri" w:cs="Times New Roman"/>
                <w:lang w:val="tt-RU" w:eastAsia="ru-RU"/>
              </w:rPr>
              <w:t xml:space="preserve"> </w:t>
            </w: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Иллюстрацияләр ясау</w:t>
            </w: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Маленькие друзья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514" w:type="dxa"/>
            <w:gridSpan w:val="4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Гасим Лотфи. Смельчак.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Лиана Амирханова. Маленькие друзья.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5.03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Текстларны уку, тәрҗемә итү. Ошаган әсәр буенча эчтәлекне ачыклаучы сораулар төзү.Үз фикереңне дәлилләү.</w:t>
            </w: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Габдулла Тукай. Черепаха и Заяц.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Рафис Корбан. Мой кот.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12.03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Шигъри әсәрләрне сәнгатьле уку. Рәсемнәргә карап, җөмләләр төзеп әйтү. Сорау-җавап рәвешендә төркемнәрдә фикер алышу.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М.Галлямова. Друзья.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Гумар Баширов. У кошки выходной.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19.03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Әсәрләрне төркемнәрдә уку, үзара фикер алышу, геройларга бәя бирү, үз әкиятләрен сөйләү.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Назип Мадьяров. Дятел.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 ч.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2.04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Текстны уку, тәрҗемә итү. Эчтәлекне ачыклаучы </w:t>
            </w: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сораулар төзү.Үз фикереңне дәлилләү.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29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Проектная работа. «Мой питомец».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9.04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Алдан туплаган материал белән төркемнәрдә эшләү: максатны билгеләү, эш бүлешү, үз эшеңне үтәү, проектны яклау, бәя бирү.</w:t>
            </w: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В здоровом теле здоровый дух</w:t>
            </w:r>
            <w:r w:rsidRPr="00E87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514" w:type="dxa"/>
            <w:gridSpan w:val="4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Творческая работа по произведению Гарифа Ахунова На Сабантуе.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16.04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Татар халкының милли традицияләре турында сөйләшү. Сабантуй бәйрәме турында өйрәнү, Сабантуй уеннарын өйрәнү, бәйрәмнең асылын ачыклау.</w:t>
            </w:r>
            <w:r w:rsidRPr="00E879EB">
              <w:rPr>
                <w:rFonts w:ascii="Calibri" w:hAnsi="Calibri" w:cs="Times New Roman"/>
                <w:lang w:val="tt-RU" w:eastAsia="ru-RU"/>
              </w:rPr>
              <w:t xml:space="preserve"> </w:t>
            </w: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Фикер алышуда катнашу.</w:t>
            </w:r>
          </w:p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Хакимҗан  Халиков. В движении – сила.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Сания Ахметзянова. Возьмём пример.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Ахмет Ерикей . Любим чистоту.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Вахит Монасыйпов.</w:t>
            </w:r>
            <w:r w:rsidRPr="00E879EB">
              <w:t xml:space="preserve"> </w:t>
            </w: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Полезные врачи. 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23.04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Текстны уку, геройларны  барлау, кызга бәя бирү, өзекләргә бүлү, план төзү, кыскача сөйләү.</w:t>
            </w:r>
          </w:p>
        </w:tc>
      </w:tr>
      <w:tr w:rsidR="00E879EB" w:rsidRPr="00E879EB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Контрольная работа.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30.04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Контроль эш биремнәрен үтәү.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Йолдыз Шарапова. Татарстан – спортивная страна. </w:t>
            </w:r>
          </w:p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Галимзян Гильманов Универсиада.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7.05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Текстларны уку, тәрҗемә итү. Ошаган әсәр буенча эчтәлекне ачыклаучы сораулар төзү.Үз фикереңне дәлилләү.</w:t>
            </w:r>
          </w:p>
        </w:tc>
      </w:tr>
      <w:tr w:rsidR="00E879EB" w:rsidRPr="006866AC" w:rsidTr="00825C6D">
        <w:tc>
          <w:tcPr>
            <w:tcW w:w="513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2854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Марзия Файзуллина. Пришло лето. </w:t>
            </w:r>
          </w:p>
        </w:tc>
        <w:tc>
          <w:tcPr>
            <w:tcW w:w="690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8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28.05</w:t>
            </w:r>
          </w:p>
        </w:tc>
        <w:tc>
          <w:tcPr>
            <w:tcW w:w="964" w:type="dxa"/>
            <w:gridSpan w:val="2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5" w:type="dxa"/>
          </w:tcPr>
          <w:p w:rsidR="00E879EB" w:rsidRPr="00E879EB" w:rsidRDefault="00E879EB" w:rsidP="00E879E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79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Әсәрләрне уку. Сорау һәм биремнәрне үтәү, иллюстрация өстендә эш.</w:t>
            </w:r>
          </w:p>
        </w:tc>
      </w:tr>
    </w:tbl>
    <w:p w:rsidR="00E879EB" w:rsidRPr="00E879EB" w:rsidRDefault="00E879EB" w:rsidP="00E879EB">
      <w:pPr>
        <w:spacing w:after="200" w:line="276" w:lineRule="auto"/>
        <w:rPr>
          <w:lang w:val="tt-RU"/>
        </w:rPr>
      </w:pPr>
    </w:p>
    <w:p w:rsidR="00E879EB" w:rsidRPr="00E879EB" w:rsidRDefault="00E879EB" w:rsidP="00E879EB">
      <w:pPr>
        <w:spacing w:after="200" w:line="276" w:lineRule="auto"/>
        <w:rPr>
          <w:lang w:val="tt-RU"/>
        </w:rPr>
      </w:pPr>
    </w:p>
    <w:p w:rsidR="00E879EB" w:rsidRPr="00E879EB" w:rsidRDefault="00E879EB">
      <w:pPr>
        <w:rPr>
          <w:lang w:val="tt-RU"/>
        </w:rPr>
      </w:pPr>
    </w:p>
    <w:sectPr w:rsidR="00E879EB" w:rsidRPr="00E8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EB"/>
    <w:rsid w:val="0005182E"/>
    <w:rsid w:val="006866AC"/>
    <w:rsid w:val="00E879EB"/>
    <w:rsid w:val="00F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4FB3"/>
  <w15:chartTrackingRefBased/>
  <w15:docId w15:val="{7B2B11D7-D450-4B62-B252-FDD728B7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879E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7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ШАРАПОВА</dc:creator>
  <cp:keywords/>
  <dc:description/>
  <cp:lastModifiedBy>РАМИЛЯ ШАРАПОВА</cp:lastModifiedBy>
  <cp:revision>2</cp:revision>
  <dcterms:created xsi:type="dcterms:W3CDTF">2020-02-03T17:43:00Z</dcterms:created>
  <dcterms:modified xsi:type="dcterms:W3CDTF">2020-02-03T18:16:00Z</dcterms:modified>
</cp:coreProperties>
</file>